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8E71" w14:textId="77777777" w:rsidR="00E30CA3" w:rsidRPr="00AA06E4" w:rsidRDefault="00E30CA3" w:rsidP="00E30CA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УТВЕРЖДЕНО</w:t>
      </w:r>
    </w:p>
    <w:p w14:paraId="203F5C1F" w14:textId="77777777" w:rsidR="00E30CA3" w:rsidRPr="00AA06E4" w:rsidRDefault="00E30CA3" w:rsidP="00E30CA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3D2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профкома </w:t>
      </w:r>
    </w:p>
    <w:p w14:paraId="39BDC749" w14:textId="77777777" w:rsidR="00E30CA3" w:rsidRPr="00AA06E4" w:rsidRDefault="00E30CA3" w:rsidP="00E30CA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="003D2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ППО ОАО «Беларуськалий»</w:t>
      </w:r>
    </w:p>
    <w:p w14:paraId="409313EF" w14:textId="77777777" w:rsidR="00E30CA3" w:rsidRPr="00AA06E4" w:rsidRDefault="00E30CA3" w:rsidP="00E30CA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  <w:r w:rsidR="003D2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Белхимпр</w:t>
      </w:r>
      <w:r w:rsidR="00D33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фсоюза</w:t>
      </w:r>
    </w:p>
    <w:p w14:paraId="65709E8D" w14:textId="77777777" w:rsidR="005B05B2" w:rsidRPr="00381AC1" w:rsidRDefault="00E30CA3" w:rsidP="00085E6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</w:t>
      </w:r>
      <w:r w:rsidR="003D2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 w:rsidR="00D33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AA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12.05.2016</w:t>
      </w:r>
    </w:p>
    <w:p w14:paraId="2C7F6230" w14:textId="77777777" w:rsidR="00381AC1" w:rsidRDefault="00381AC1" w:rsidP="003D2C9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</w:p>
    <w:p w14:paraId="2DE6928C" w14:textId="77777777" w:rsidR="00381AC1" w:rsidRDefault="00381AC1" w:rsidP="003D2C9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</w:p>
    <w:p w14:paraId="0190C6CD" w14:textId="77777777" w:rsidR="00E30CA3" w:rsidRPr="00E2131D" w:rsidRDefault="00E30CA3" w:rsidP="003D2C9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E4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ПОЛОЖЕНИЕ</w:t>
      </w:r>
      <w:r w:rsidRPr="00AA06E4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br/>
      </w:r>
      <w:r w:rsidRPr="00E213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Почетной грамоте первичной профсоюзной организации</w:t>
      </w:r>
    </w:p>
    <w:p w14:paraId="2A2753F5" w14:textId="77777777" w:rsidR="003D2C9C" w:rsidRPr="00E2131D" w:rsidRDefault="00E30CA3" w:rsidP="003D2C9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«Беларуськалий»  </w:t>
      </w:r>
      <w:r w:rsidR="00455E7A" w:rsidRPr="00E2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Белорусского профсоюза работников химической, </w:t>
      </w:r>
    </w:p>
    <w:p w14:paraId="41CC9B4C" w14:textId="77777777" w:rsidR="003D2C9C" w:rsidRPr="00085E66" w:rsidRDefault="00E30CA3" w:rsidP="00085E6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горной и нефтяной отраслей промышленности</w:t>
      </w:r>
      <w:r w:rsidR="00085E66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               </w:t>
      </w:r>
      <w:r w:rsidR="00984E0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                                      </w:t>
      </w:r>
    </w:p>
    <w:p w14:paraId="616E87EA" w14:textId="77777777" w:rsidR="00085E66" w:rsidRDefault="00085E66" w:rsidP="00984E0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14:paraId="6861014F" w14:textId="77777777" w:rsidR="00381AC1" w:rsidRDefault="00381AC1" w:rsidP="00984E0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14:paraId="6C7C23B7" w14:textId="77777777" w:rsidR="00984E0B" w:rsidRPr="003D2C9C" w:rsidRDefault="00984E0B" w:rsidP="00984E0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                                                                                    </w:t>
      </w:r>
      <w:r w:rsidR="003D2C9C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</w:t>
      </w:r>
      <w:r w:rsidRPr="003D2C9C">
        <w:rPr>
          <w:rFonts w:ascii="Times New Roman" w:eastAsia="Times New Roman" w:hAnsi="Times New Roman" w:cs="Times New Roman"/>
          <w:sz w:val="26"/>
          <w:szCs w:val="28"/>
          <w:lang w:eastAsia="ru-RU"/>
        </w:rPr>
        <w:t>Вводится с мая 2016 года</w:t>
      </w:r>
    </w:p>
    <w:p w14:paraId="71731286" w14:textId="77777777" w:rsidR="000023E1" w:rsidRPr="005B05B2" w:rsidRDefault="000023E1" w:rsidP="000F3769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284" w:firstLine="568"/>
        <w:jc w:val="both"/>
        <w:rPr>
          <w:rFonts w:ascii="Times New Roman" w:eastAsia="Times New Roman" w:hAnsi="Times New Roman" w:cs="Times New Roman"/>
          <w:spacing w:val="-20"/>
          <w:sz w:val="30"/>
          <w:szCs w:val="28"/>
          <w:lang w:eastAsia="ru-RU"/>
        </w:rPr>
      </w:pPr>
      <w:r w:rsidRPr="000023E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Положение о Почётной грамоте </w:t>
      </w: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первичной профсоюзной организации ОАО «Беларуськалий» Белорусского профсоюза работников химической, горной и нефтяной отраслей промышленности </w:t>
      </w:r>
      <w:r w:rsidRPr="005B05B2">
        <w:rPr>
          <w:rFonts w:ascii="Times New Roman" w:eastAsia="Times New Roman" w:hAnsi="Times New Roman" w:cs="Times New Roman"/>
          <w:spacing w:val="-20"/>
          <w:sz w:val="30"/>
          <w:szCs w:val="28"/>
          <w:lang w:eastAsia="ru-RU"/>
        </w:rPr>
        <w:t>(далее – Почетная грамота)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Pr="005B05B2">
        <w:rPr>
          <w:rFonts w:ascii="Times New Roman" w:eastAsia="Times New Roman" w:hAnsi="Times New Roman" w:cs="Times New Roman"/>
          <w:sz w:val="30"/>
          <w:szCs w:val="28"/>
          <w:lang w:eastAsia="ru-RU"/>
        </w:rPr>
        <w:t>определяет порядок и условия</w:t>
      </w:r>
      <w:r w:rsidRPr="005B05B2">
        <w:rPr>
          <w:rFonts w:ascii="Times New Roman" w:eastAsia="Times New Roman" w:hAnsi="Times New Roman" w:cs="Times New Roman"/>
          <w:spacing w:val="-20"/>
          <w:sz w:val="30"/>
          <w:szCs w:val="28"/>
          <w:lang w:eastAsia="ru-RU"/>
        </w:rPr>
        <w:t xml:space="preserve"> </w:t>
      </w:r>
      <w:r w:rsidRPr="005B05B2">
        <w:rPr>
          <w:rFonts w:ascii="Times New Roman" w:eastAsia="Times New Roman" w:hAnsi="Times New Roman" w:cs="Times New Roman"/>
          <w:sz w:val="30"/>
          <w:szCs w:val="28"/>
          <w:lang w:eastAsia="ru-RU"/>
        </w:rPr>
        <w:t>награждения Почётной грамотой.</w:t>
      </w:r>
    </w:p>
    <w:p w14:paraId="669A8002" w14:textId="77777777" w:rsidR="00E204BC" w:rsidRDefault="00E204BC" w:rsidP="000F3769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284" w:firstLine="568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Почетная грамота</w:t>
      </w:r>
      <w:r w:rsidR="000023E1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является формой поощрения и</w:t>
      </w: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утверждена для награждения профсоюзных работников и активистов профсоюза за деятельную и безупречную работу в профсоюзе, трудовых коллективах, профсоюзных организациях, внесших большой вклад в работу по защите социально-трудовых прав и интересов членов профсоюза.</w:t>
      </w:r>
    </w:p>
    <w:p w14:paraId="502DCB21" w14:textId="77777777" w:rsidR="000F3769" w:rsidRPr="00CE0C37" w:rsidRDefault="000023E1" w:rsidP="00CE0C37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284" w:firstLine="568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CE0C37">
        <w:rPr>
          <w:rFonts w:ascii="Times New Roman" w:eastAsia="Times New Roman" w:hAnsi="Times New Roman" w:cs="Times New Roman"/>
          <w:sz w:val="30"/>
          <w:szCs w:val="28"/>
          <w:lang w:eastAsia="ru-RU"/>
        </w:rPr>
        <w:t>Почётной грамотой могут награждаться</w:t>
      </w:r>
      <w:r w:rsidR="000F3769" w:rsidRPr="00CE0C37">
        <w:rPr>
          <w:rFonts w:ascii="Times New Roman" w:eastAsia="Times New Roman" w:hAnsi="Times New Roman" w:cs="Times New Roman"/>
          <w:sz w:val="30"/>
          <w:szCs w:val="28"/>
          <w:lang w:eastAsia="ru-RU"/>
        </w:rPr>
        <w:t>:</w:t>
      </w:r>
    </w:p>
    <w:p w14:paraId="07D69B3E" w14:textId="77777777" w:rsidR="000F3769" w:rsidRPr="000F3769" w:rsidRDefault="000F3769" w:rsidP="00DA636F">
      <w:pPr>
        <w:pStyle w:val="a5"/>
        <w:shd w:val="clear" w:color="auto" w:fill="FFFFFF"/>
        <w:spacing w:before="100" w:beforeAutospacing="1" w:after="100" w:afterAutospacing="1" w:line="315" w:lineRule="atLeast"/>
        <w:ind w:left="-284" w:firstLine="568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-</w:t>
      </w:r>
      <w:r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лица, 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являющиеся членами </w:t>
      </w:r>
      <w:r w:rsidRPr="00AA06E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п</w:t>
      </w:r>
      <w:r w:rsidRPr="00AA06E4">
        <w:rPr>
          <w:rFonts w:ascii="Times New Roman" w:eastAsia="Times New Roman" w:hAnsi="Times New Roman" w:cs="Times New Roman"/>
          <w:sz w:val="30"/>
          <w:szCs w:val="28"/>
          <w:lang w:eastAsia="ru-RU"/>
        </w:rPr>
        <w:t>ер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вичной профсоюзной организации </w:t>
      </w:r>
      <w:r w:rsidRPr="00AA06E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ОАО «Беларуськалий» 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Белхимпрофсоюза</w:t>
      </w:r>
      <w:r w:rsidRPr="00AA06E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не менее трех лет</w:t>
      </w:r>
      <w:r w:rsidR="00381AC1"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</w:p>
    <w:p w14:paraId="4F0E3C5D" w14:textId="77777777" w:rsidR="00CE0C37" w:rsidRDefault="00CE0C37" w:rsidP="000F3769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284" w:firstLine="568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Награждение </w:t>
      </w:r>
      <w:r w:rsidR="00475462">
        <w:rPr>
          <w:rFonts w:ascii="Times New Roman" w:eastAsia="Times New Roman" w:hAnsi="Times New Roman" w:cs="Times New Roman"/>
          <w:sz w:val="30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очетной грамотой, как правило, осуществляется накануне государственных праздников и праздничных дней (общереспубликанских, профессиональных), а также в связи со знаменательными</w:t>
      </w:r>
      <w:r w:rsidR="00475462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событиями в жизни коллектива и членов профсоюза.</w:t>
      </w:r>
    </w:p>
    <w:p w14:paraId="702EA761" w14:textId="77777777" w:rsidR="00E204BC" w:rsidRDefault="00E204BC" w:rsidP="000F3769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284" w:firstLine="568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Награждение Почетной грамотой производится </w:t>
      </w:r>
      <w:r w:rsid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профкомом </w:t>
      </w:r>
      <w:r w:rsidR="00D84D67"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ОАО «Беларуськалий»</w:t>
      </w: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Белхимпрофсоюза </w:t>
      </w: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по представлению </w:t>
      </w:r>
      <w:r w:rsidR="00D84D67"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профкомов</w:t>
      </w:r>
      <w:r w:rsid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или </w:t>
      </w:r>
      <w:r w:rsidR="00D84D67"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цехкомов структурных подразделений.</w:t>
      </w:r>
    </w:p>
    <w:p w14:paraId="48D82E25" w14:textId="77777777" w:rsidR="003D2C9C" w:rsidRPr="003D2C9C" w:rsidRDefault="003D2C9C" w:rsidP="003D2C9C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284" w:firstLine="568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Награждение Почетной грамотой может инициировать президиум профкома </w:t>
      </w:r>
      <w:r w:rsidR="00DA636F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или профком </w:t>
      </w:r>
      <w:r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ОАО «Беларуськалий»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Белхимпрофсоюза</w:t>
      </w:r>
      <w:r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</w:p>
    <w:p w14:paraId="286F2FAA" w14:textId="55809276" w:rsidR="005B05B2" w:rsidRDefault="00B779E3" w:rsidP="000F3769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284" w:firstLine="568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Для</w:t>
      </w:r>
      <w:r w:rsidR="00D84D67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E204BC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награждени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>я</w:t>
      </w:r>
      <w:r w:rsidR="00E204BC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Почетной грамотой представляется постановление </w:t>
      </w:r>
      <w:r w:rsidR="00E30CA3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профкома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(</w:t>
      </w:r>
      <w:r w:rsidR="00E30CA3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цехкома</w:t>
      </w:r>
      <w:r w:rsid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)</w:t>
      </w:r>
      <w:r w:rsidR="00475462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с </w:t>
      </w:r>
      <w:r w:rsidR="00E204BC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обоснованием</w:t>
      </w:r>
      <w:r w:rsidR="00475462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E204BC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награждения</w:t>
      </w:r>
      <w:r w:rsid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,</w:t>
      </w:r>
      <w:r w:rsidR="0042635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в котором</w:t>
      </w:r>
      <w:r w:rsidR="00E204BC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указываются фамилия, имя, отчество, должность работника, полное</w:t>
      </w:r>
      <w:r w:rsid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наименование организации, где </w:t>
      </w:r>
      <w:r w:rsidR="00E204BC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>работает</w:t>
      </w:r>
      <w:r w:rsid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и</w:t>
      </w:r>
      <w:r w:rsidR="00E204BC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E30CA3" w:rsidRPr="000F3769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подписывается руководителем соответствующего профсоюзного органа. </w:t>
      </w:r>
    </w:p>
    <w:p w14:paraId="4C8447A7" w14:textId="77777777" w:rsidR="00EE76B8" w:rsidRPr="00E30CA3" w:rsidRDefault="00E204BC" w:rsidP="000F3769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284" w:firstLine="568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Награжденным выплачивается денежное вознаграждение из средств ППО ОАО «Беларуськалий» </w:t>
      </w:r>
      <w:r w:rsid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Белхимпрофсоюза </w:t>
      </w: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в размере</w:t>
      </w:r>
      <w:r w:rsid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</w:t>
      </w:r>
      <w:r w:rsidR="00207898"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установлен</w:t>
      </w:r>
      <w:r w:rsid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н</w:t>
      </w:r>
      <w:r w:rsidR="00207898"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ом президиум</w:t>
      </w:r>
      <w:r w:rsidR="00475462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ом </w:t>
      </w:r>
      <w:r w:rsidR="00207898"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профкома</w:t>
      </w:r>
      <w:r w:rsidR="00475462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или профкомом</w:t>
      </w:r>
      <w:r w:rsidR="00207898"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ОАО «Беларуськалий»</w:t>
      </w:r>
      <w:r w:rsidR="00085E66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Белхимпрофсоюза</w:t>
      </w: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  <w:r w:rsidRPr="00E30CA3">
        <w:rPr>
          <w:rFonts w:ascii="Times New Roman" w:eastAsia="Times New Roman" w:hAnsi="Times New Roman" w:cs="Times New Roman"/>
          <w:sz w:val="30"/>
          <w:szCs w:val="28"/>
          <w:lang w:eastAsia="ru-RU"/>
        </w:rPr>
        <w:br/>
      </w:r>
    </w:p>
    <w:sectPr w:rsidR="00EE76B8" w:rsidRPr="00E30CA3" w:rsidSect="00724DF6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81F11"/>
    <w:multiLevelType w:val="hybridMultilevel"/>
    <w:tmpl w:val="22EC1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0D7B34"/>
    <w:multiLevelType w:val="multilevel"/>
    <w:tmpl w:val="984A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249"/>
    <w:rsid w:val="000023E1"/>
    <w:rsid w:val="00085E66"/>
    <w:rsid w:val="000E6F82"/>
    <w:rsid w:val="000F3769"/>
    <w:rsid w:val="001B4136"/>
    <w:rsid w:val="00207898"/>
    <w:rsid w:val="00212787"/>
    <w:rsid w:val="002A0CD7"/>
    <w:rsid w:val="002B330D"/>
    <w:rsid w:val="002E5B15"/>
    <w:rsid w:val="00381AC1"/>
    <w:rsid w:val="003D2C9C"/>
    <w:rsid w:val="00426353"/>
    <w:rsid w:val="00455E7A"/>
    <w:rsid w:val="00475462"/>
    <w:rsid w:val="00525456"/>
    <w:rsid w:val="005A7A03"/>
    <w:rsid w:val="005B05B2"/>
    <w:rsid w:val="00724DF6"/>
    <w:rsid w:val="00750BA8"/>
    <w:rsid w:val="0076718D"/>
    <w:rsid w:val="007D6395"/>
    <w:rsid w:val="00880B7E"/>
    <w:rsid w:val="00984E0B"/>
    <w:rsid w:val="009B1449"/>
    <w:rsid w:val="00A61249"/>
    <w:rsid w:val="00B71BD9"/>
    <w:rsid w:val="00B779E3"/>
    <w:rsid w:val="00C74EAF"/>
    <w:rsid w:val="00CB76C0"/>
    <w:rsid w:val="00CE0C37"/>
    <w:rsid w:val="00D33C2B"/>
    <w:rsid w:val="00D52649"/>
    <w:rsid w:val="00D84D67"/>
    <w:rsid w:val="00DA636F"/>
    <w:rsid w:val="00E204BC"/>
    <w:rsid w:val="00E2131D"/>
    <w:rsid w:val="00E30CA3"/>
    <w:rsid w:val="00F02A20"/>
    <w:rsid w:val="00F2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3B29"/>
  <w15:docId w15:val="{B24B17E7-0987-4E85-8D93-22F7D26F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8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3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Белькевич Денис Анатольевич</dc:creator>
  <cp:keywords/>
  <dc:description/>
  <cp:lastModifiedBy>Лис Андрей Николаевич</cp:lastModifiedBy>
  <cp:revision>8</cp:revision>
  <cp:lastPrinted>2016-06-10T06:59:00Z</cp:lastPrinted>
  <dcterms:created xsi:type="dcterms:W3CDTF">2016-05-31T10:25:00Z</dcterms:created>
  <dcterms:modified xsi:type="dcterms:W3CDTF">2023-03-17T09:50:00Z</dcterms:modified>
</cp:coreProperties>
</file>